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4" o:title="Water droplets" type="tile"/>
    </v:background>
  </w:background>
  <w:body>
    <w:p w14:paraId="46597382" w14:textId="103BEA5A" w:rsidR="00353722" w:rsidRDefault="00353722">
      <w:pPr>
        <w:rPr>
          <w:rFonts w:ascii="Broadway" w:hAnsi="Broadway"/>
          <w:color w:val="0E57C4" w:themeColor="background2" w:themeShade="80"/>
          <w:sz w:val="72"/>
          <w:szCs w:val="72"/>
        </w:rPr>
      </w:pPr>
      <w:bookmarkStart w:id="0" w:name="_GoBack"/>
      <w:bookmarkEnd w:id="0"/>
    </w:p>
    <w:p w14:paraId="54F350D5" w14:textId="659A4B58" w:rsidR="00353722" w:rsidRDefault="00E960EA">
      <w:pPr>
        <w:rPr>
          <w:rFonts w:ascii="Broadway" w:hAnsi="Broadway"/>
          <w:color w:val="0E57C4" w:themeColor="background2" w:themeShade="80"/>
          <w:sz w:val="72"/>
          <w:szCs w:val="72"/>
        </w:rPr>
      </w:pPr>
      <w:r>
        <w:rPr>
          <w:rFonts w:ascii="Broadway" w:hAnsi="Broadway"/>
          <w:noProof/>
          <w:color w:val="ACCBF9" w:themeColor="background2"/>
          <w:sz w:val="72"/>
          <w:szCs w:val="72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6A6C4A08" wp14:editId="6B496833">
            <wp:simplePos x="0" y="0"/>
            <wp:positionH relativeFrom="margin">
              <wp:align>center</wp:align>
            </wp:positionH>
            <wp:positionV relativeFrom="paragraph">
              <wp:posOffset>2120900</wp:posOffset>
            </wp:positionV>
            <wp:extent cx="4277680" cy="3176270"/>
            <wp:effectExtent l="0" t="0" r="8890" b="5080"/>
            <wp:wrapThrough wrapText="bothSides">
              <wp:wrapPolygon edited="0">
                <wp:start x="0" y="0"/>
                <wp:lineTo x="0" y="21505"/>
                <wp:lineTo x="21549" y="21505"/>
                <wp:lineTo x="2154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68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722">
        <w:rPr>
          <w:rFonts w:ascii="Broadway" w:hAnsi="Broadway"/>
          <w:color w:val="0E57C4" w:themeColor="background2" w:themeShade="80"/>
          <w:sz w:val="72"/>
          <w:szCs w:val="72"/>
        </w:rPr>
        <w:br w:type="page"/>
      </w:r>
    </w:p>
    <w:p w14:paraId="23DEA04E" w14:textId="70B11804" w:rsidR="00025D21" w:rsidRDefault="000371C1">
      <w:pPr>
        <w:rPr>
          <w:rFonts w:ascii="Broadway" w:hAnsi="Broadway"/>
          <w:color w:val="0E57C4" w:themeColor="background2" w:themeShade="80"/>
          <w:sz w:val="72"/>
          <w:szCs w:val="72"/>
        </w:rPr>
      </w:pPr>
      <w:r>
        <w:rPr>
          <w:rFonts w:ascii="Broadway" w:hAnsi="Broadway"/>
          <w:noProof/>
          <w:color w:val="ACCBF9" w:themeColor="background2"/>
          <w:sz w:val="72"/>
          <w:szCs w:val="72"/>
          <w:lang w:val="id-ID" w:eastAsia="id-ID"/>
        </w:rPr>
        <w:lastRenderedPageBreak/>
        <w:drawing>
          <wp:anchor distT="0" distB="0" distL="114300" distR="114300" simplePos="0" relativeHeight="251660288" behindDoc="1" locked="0" layoutInCell="1" allowOverlap="1" wp14:anchorId="63C470D2" wp14:editId="2AD0E3E5">
            <wp:simplePos x="0" y="0"/>
            <wp:positionH relativeFrom="column">
              <wp:posOffset>4965700</wp:posOffset>
            </wp:positionH>
            <wp:positionV relativeFrom="paragraph">
              <wp:posOffset>-908050</wp:posOffset>
            </wp:positionV>
            <wp:extent cx="1664208" cy="646176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adway" w:hAnsi="Broadway"/>
          <w:noProof/>
          <w:color w:val="ACCBF9" w:themeColor="background2"/>
          <w:sz w:val="72"/>
          <w:szCs w:val="72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EDA886E" wp14:editId="68197E1C">
            <wp:simplePos x="0" y="0"/>
            <wp:positionH relativeFrom="page">
              <wp:posOffset>-114300</wp:posOffset>
            </wp:positionH>
            <wp:positionV relativeFrom="paragraph">
              <wp:posOffset>-996950</wp:posOffset>
            </wp:positionV>
            <wp:extent cx="1314450" cy="1314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17" w:rsidRPr="00025D21">
        <w:rPr>
          <w:rFonts w:ascii="Broadway" w:hAnsi="Broadway"/>
          <w:noProof/>
          <w:color w:val="0E57C4" w:themeColor="background2" w:themeShade="80"/>
          <w:sz w:val="72"/>
          <w:szCs w:val="72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45A1933F" wp14:editId="56F5027F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753350" cy="17272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0F74D" w14:textId="6D19FFAA" w:rsidR="00025D21" w:rsidRDefault="000371C1" w:rsidP="00041C17">
      <w:pPr>
        <w:ind w:firstLine="720"/>
        <w:rPr>
          <w:rFonts w:ascii="Broadway" w:hAnsi="Broadway"/>
          <w:color w:val="0E57C4" w:themeColor="background2" w:themeShade="80"/>
          <w:sz w:val="72"/>
          <w:szCs w:val="72"/>
        </w:rPr>
      </w:pPr>
      <w:r>
        <w:rPr>
          <w:rFonts w:ascii="Broadway" w:hAnsi="Broadway"/>
          <w:noProof/>
          <w:color w:val="ACCBF9" w:themeColor="background2"/>
          <w:sz w:val="72"/>
          <w:szCs w:val="72"/>
          <w:lang w:val="id-ID" w:eastAsia="id-ID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105667E4" wp14:editId="256B9C5B">
                <wp:simplePos x="0" y="0"/>
                <wp:positionH relativeFrom="page">
                  <wp:align>left</wp:align>
                </wp:positionH>
                <wp:positionV relativeFrom="paragraph">
                  <wp:posOffset>171450</wp:posOffset>
                </wp:positionV>
                <wp:extent cx="7505700" cy="1631950"/>
                <wp:effectExtent l="0" t="19050" r="76200" b="2540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63195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A8DC2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0;margin-top:13.5pt;width:591pt;height:128.5pt;z-index:-251657729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" fillcolor="#83b1f6 [2894]" strokecolor="#243255 [1604]" strokeweight="1pt">
                <w10:wrap anchorx="page"/>
              </v:shape>
            </w:pict>
          </mc:Fallback>
        </mc:AlternateContent>
      </w:r>
    </w:p>
    <w:p w14:paraId="2B67C333" w14:textId="7D146951" w:rsidR="00025D21" w:rsidRPr="00353722" w:rsidRDefault="000259EA" w:rsidP="00025D21">
      <w:pPr>
        <w:spacing w:after="0"/>
        <w:rPr>
          <w:rFonts w:ascii="Broadway" w:hAnsi="Broadway"/>
          <w:color w:val="1E5E9F" w:themeColor="accent3" w:themeShade="BF"/>
          <w:sz w:val="72"/>
          <w:szCs w:val="72"/>
        </w:rPr>
      </w:pPr>
      <w:r w:rsidRPr="00353722">
        <w:rPr>
          <w:rFonts w:ascii="Broadway" w:hAnsi="Broadway"/>
          <w:color w:val="1E5E9F" w:themeColor="accent3" w:themeShade="BF"/>
          <w:sz w:val="72"/>
          <w:szCs w:val="72"/>
        </w:rPr>
        <w:t>SAMBUTA</w:t>
      </w:r>
      <w:r w:rsidR="00025D21" w:rsidRPr="00353722">
        <w:rPr>
          <w:rFonts w:ascii="Broadway" w:hAnsi="Broadway"/>
          <w:color w:val="1E5E9F" w:themeColor="accent3" w:themeShade="BF"/>
          <w:sz w:val="72"/>
          <w:szCs w:val="72"/>
        </w:rPr>
        <w:t>N</w:t>
      </w:r>
      <w:r w:rsidRPr="00353722">
        <w:rPr>
          <w:rFonts w:ascii="Broadway" w:hAnsi="Broadway"/>
          <w:color w:val="1E5E9F" w:themeColor="accent3" w:themeShade="BF"/>
          <w:sz w:val="72"/>
          <w:szCs w:val="72"/>
        </w:rPr>
        <w:t xml:space="preserve"> WALIKOTA </w:t>
      </w:r>
    </w:p>
    <w:p w14:paraId="7A38645A" w14:textId="1BE49654" w:rsidR="00496328" w:rsidRPr="00353722" w:rsidRDefault="000259EA" w:rsidP="00025D21">
      <w:pPr>
        <w:spacing w:after="0"/>
        <w:rPr>
          <w:rFonts w:ascii="Broadway" w:hAnsi="Broadway"/>
          <w:color w:val="1E5E9F" w:themeColor="accent3" w:themeShade="BF"/>
          <w:sz w:val="72"/>
          <w:szCs w:val="72"/>
        </w:rPr>
      </w:pPr>
      <w:r w:rsidRPr="00353722">
        <w:rPr>
          <w:rFonts w:ascii="Broadway" w:hAnsi="Broadway"/>
          <w:color w:val="1E5E9F" w:themeColor="accent3" w:themeShade="BF"/>
          <w:sz w:val="72"/>
          <w:szCs w:val="72"/>
        </w:rPr>
        <w:t>TEGAL</w:t>
      </w:r>
    </w:p>
    <w:p w14:paraId="2D292A38" w14:textId="77777777" w:rsidR="00353722" w:rsidRDefault="00353722">
      <w:pPr>
        <w:rPr>
          <w:rFonts w:ascii="Bahnschrift SemiBold SemiConden" w:hAnsi="Bahnschrift SemiBold SemiConden"/>
          <w:sz w:val="24"/>
          <w:szCs w:val="24"/>
        </w:rPr>
      </w:pPr>
    </w:p>
    <w:p w14:paraId="5F9F6D38" w14:textId="2AC39B4A" w:rsidR="009A2711" w:rsidRPr="00025D21" w:rsidRDefault="009A2711">
      <w:pPr>
        <w:rPr>
          <w:rFonts w:ascii="Bahnschrift SemiBold SemiConden" w:hAnsi="Bahnschrift SemiBold SemiConden"/>
          <w:sz w:val="24"/>
          <w:szCs w:val="24"/>
        </w:rPr>
      </w:pP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Assalamualiakum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.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Wr.wb</w:t>
      </w:r>
      <w:proofErr w:type="spellEnd"/>
    </w:p>
    <w:p w14:paraId="0E15BBCC" w14:textId="609247BE" w:rsidR="009A2711" w:rsidRPr="00025D21" w:rsidRDefault="009A2711">
      <w:pPr>
        <w:rPr>
          <w:rFonts w:ascii="Bahnschrift SemiBold SemiConden" w:hAnsi="Bahnschrift SemiBold SemiConden"/>
          <w:sz w:val="24"/>
          <w:szCs w:val="24"/>
        </w:rPr>
      </w:pPr>
      <w:r w:rsidRPr="00025D21">
        <w:rPr>
          <w:rFonts w:ascii="Bahnschrift SemiBold SemiConden" w:hAnsi="Bahnschrift SemiBold SemiConden"/>
          <w:sz w:val="24"/>
          <w:szCs w:val="24"/>
        </w:rPr>
        <w:t xml:space="preserve">Kota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memiliki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sumberdaya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besar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beranekaragam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,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baik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sumberdaya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manusia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bersaing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maupun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berbagai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jenis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sumberdaya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hayati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diantarannya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bersifat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kekayaan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pesisir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kelauatan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melimpah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serta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ragam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budaya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keindahan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alam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sebagai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kekayaan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atraksi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objek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wisata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.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Pada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dasarnya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tidak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lepas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dari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3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komponen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yaitu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kesiapan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SDM,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darana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prasarana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, sera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kondusivitas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wilayah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.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Ketiga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elemen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tersebut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harus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dikembangkan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Kota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>.</w:t>
      </w:r>
    </w:p>
    <w:p w14:paraId="66D71C23" w14:textId="0016D195" w:rsidR="00D205B0" w:rsidRPr="00025D21" w:rsidRDefault="00D205B0">
      <w:pPr>
        <w:rPr>
          <w:rFonts w:ascii="Bahnschrift SemiBold SemiConden" w:hAnsi="Bahnschrift SemiBold SemiConden"/>
          <w:sz w:val="24"/>
          <w:szCs w:val="24"/>
        </w:rPr>
      </w:pPr>
      <w:r w:rsidRPr="00025D21">
        <w:rPr>
          <w:rFonts w:ascii="Bahnschrift SemiBold SemiConden" w:hAnsi="Bahnschrift SemiBold SemiConden"/>
          <w:sz w:val="24"/>
          <w:szCs w:val="24"/>
        </w:rPr>
        <w:t xml:space="preserve">Kota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sangat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strategis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untuk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industry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kelautan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,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logam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,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jasa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perdagangan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.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Potensi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Kota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sebagian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besar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belum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sepenuhnya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diolah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denga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optimal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sehingga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nilai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tambahannya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belum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sepenuhnya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dirasakan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oleh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masyarakat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.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Upaya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ini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membutuhkan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peran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kalangan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dunia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usaha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dengan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kemampuan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serta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penguasaan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kemampuan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dalam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merespon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implementasi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aktivitas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ekonomi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berlangsung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sangat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dinamis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diperkuat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dengan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dukungan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Pemerintah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Daerah yang pro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akan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mampu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menciptakan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iklim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bisnis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="000259EA" w:rsidRPr="00025D21">
        <w:rPr>
          <w:rFonts w:ascii="Bahnschrift SemiBold SemiConden" w:hAnsi="Bahnschrift SemiBold SemiConden"/>
          <w:sz w:val="24"/>
          <w:szCs w:val="24"/>
        </w:rPr>
        <w:t>sehat</w:t>
      </w:r>
      <w:proofErr w:type="spellEnd"/>
      <w:r w:rsidR="000259EA" w:rsidRPr="00025D21">
        <w:rPr>
          <w:rFonts w:ascii="Bahnschrift SemiBold SemiConden" w:hAnsi="Bahnschrift SemiBold SemiConden"/>
          <w:sz w:val="24"/>
          <w:szCs w:val="24"/>
        </w:rPr>
        <w:t>.</w:t>
      </w:r>
    </w:p>
    <w:p w14:paraId="0672FB5A" w14:textId="42E395B0" w:rsidR="000259EA" w:rsidRPr="00025D21" w:rsidRDefault="000259EA">
      <w:pPr>
        <w:rPr>
          <w:rFonts w:ascii="Bahnschrift SemiBold SemiConden" w:hAnsi="Bahnschrift SemiBold SemiConden"/>
          <w:sz w:val="24"/>
          <w:szCs w:val="24"/>
        </w:rPr>
      </w:pP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Dalam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rangka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memperkenalkakn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peluang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potensi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ada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di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kota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kepda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masyarakat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luas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khususnya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para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investor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calon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investor,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maka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perlu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dilaksanakan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promosi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efektif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>.</w:t>
      </w:r>
    </w:p>
    <w:p w14:paraId="2FF25336" w14:textId="7095401B" w:rsidR="000259EA" w:rsidRPr="00025D21" w:rsidRDefault="000259EA">
      <w:pPr>
        <w:rPr>
          <w:rFonts w:ascii="Bahnschrift SemiBold SemiConden" w:hAnsi="Bahnschrift SemiBold SemiConden"/>
          <w:sz w:val="24"/>
          <w:szCs w:val="24"/>
        </w:rPr>
      </w:pP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Sebagai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wujud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memposisikan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birokrasi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pro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bisnis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antara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lain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dengan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membersihkan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informasi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seluas-luasnya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kepada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kalangan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dunia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usaha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maka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pemerintah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kot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menyusun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proposal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potensi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investasi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sehingga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diharapkan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mampu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menambah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pemahaman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kota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tegal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sebagai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tempat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prospektif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kaya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akan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sumber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daya</w:t>
      </w:r>
      <w:proofErr w:type="spellEnd"/>
      <w:r w:rsidRPr="00025D21">
        <w:rPr>
          <w:rFonts w:ascii="Bahnschrift SemiBold SemiConden" w:hAnsi="Bahnschrift SemiBold SemiConden"/>
          <w:sz w:val="24"/>
          <w:szCs w:val="24"/>
        </w:rPr>
        <w:t xml:space="preserve"> yang </w:t>
      </w: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menguntungkan</w:t>
      </w:r>
      <w:proofErr w:type="spellEnd"/>
    </w:p>
    <w:p w14:paraId="28C93E00" w14:textId="1E1BCE77" w:rsidR="000259EA" w:rsidRPr="00025D21" w:rsidRDefault="000259EA">
      <w:pPr>
        <w:rPr>
          <w:rFonts w:ascii="Bahnschrift SemiBold SemiConden" w:hAnsi="Bahnschrift SemiBold SemiConden"/>
          <w:sz w:val="24"/>
          <w:szCs w:val="24"/>
        </w:rPr>
      </w:pPr>
      <w:proofErr w:type="spellStart"/>
      <w:r w:rsidRPr="00025D21">
        <w:rPr>
          <w:rFonts w:ascii="Bahnschrift SemiBold SemiConden" w:hAnsi="Bahnschrift SemiBold SemiConden"/>
          <w:sz w:val="24"/>
          <w:szCs w:val="24"/>
        </w:rPr>
        <w:t>Wasalam</w:t>
      </w:r>
      <w:r w:rsidR="007C3705" w:rsidRPr="00025D21">
        <w:rPr>
          <w:rFonts w:ascii="Bahnschrift SemiBold SemiConden" w:hAnsi="Bahnschrift SemiBold SemiConden"/>
          <w:sz w:val="24"/>
          <w:szCs w:val="24"/>
        </w:rPr>
        <w:t>u’alaikum</w:t>
      </w:r>
      <w:proofErr w:type="spellEnd"/>
      <w:r w:rsidR="007C3705" w:rsidRPr="00025D21">
        <w:rPr>
          <w:rFonts w:ascii="Bahnschrift SemiBold SemiConden" w:hAnsi="Bahnschrift SemiBold SemiConden"/>
          <w:sz w:val="24"/>
          <w:szCs w:val="24"/>
        </w:rPr>
        <w:t xml:space="preserve"> </w:t>
      </w:r>
      <w:proofErr w:type="spellStart"/>
      <w:r w:rsidR="007C3705" w:rsidRPr="00025D21">
        <w:rPr>
          <w:rFonts w:ascii="Bahnschrift SemiBold SemiConden" w:hAnsi="Bahnschrift SemiBold SemiConden"/>
          <w:sz w:val="24"/>
          <w:szCs w:val="24"/>
        </w:rPr>
        <w:t>Wr.WB</w:t>
      </w:r>
      <w:proofErr w:type="spellEnd"/>
    </w:p>
    <w:p w14:paraId="2BCC5F02" w14:textId="5A6596E8" w:rsidR="007C3705" w:rsidRPr="00025D21" w:rsidRDefault="007C3705">
      <w:pPr>
        <w:rPr>
          <w:rFonts w:ascii="Bahnschrift SemiBold SemiConden" w:hAnsi="Bahnschrift SemiBold SemiConden"/>
          <w:sz w:val="24"/>
          <w:szCs w:val="24"/>
        </w:rPr>
      </w:pPr>
    </w:p>
    <w:p w14:paraId="065B318E" w14:textId="7388BDF2" w:rsidR="007C3705" w:rsidRPr="00025D21" w:rsidRDefault="007C3705">
      <w:pPr>
        <w:rPr>
          <w:rFonts w:ascii="Bahnschrift SemiBold SemiConden" w:hAnsi="Bahnschrift SemiBold SemiConden"/>
          <w:sz w:val="24"/>
          <w:szCs w:val="24"/>
        </w:rPr>
      </w:pPr>
    </w:p>
    <w:p w14:paraId="5FEBD0F1" w14:textId="7A3D3920" w:rsidR="007C3705" w:rsidRPr="00025D21" w:rsidRDefault="007C3705">
      <w:pPr>
        <w:rPr>
          <w:rFonts w:ascii="Bahnschrift SemiBold SemiConden" w:hAnsi="Bahnschrift SemiBold SemiConden"/>
          <w:sz w:val="24"/>
          <w:szCs w:val="24"/>
        </w:rPr>
      </w:pPr>
      <w:r w:rsidRPr="00025D21">
        <w:rPr>
          <w:rFonts w:ascii="Bahnschrift SemiBold SemiConden" w:hAnsi="Bahnschrift SemiBold SemiConden"/>
          <w:sz w:val="24"/>
          <w:szCs w:val="24"/>
        </w:rPr>
        <w:t>WALIKOTA TEGAL</w:t>
      </w:r>
    </w:p>
    <w:p w14:paraId="78EF991E" w14:textId="13194123" w:rsidR="000259EA" w:rsidRDefault="000259EA">
      <w:pPr>
        <w:rPr>
          <w:rFonts w:ascii="Bookman Old Style" w:hAnsi="Bookman Old Style"/>
          <w:sz w:val="24"/>
          <w:szCs w:val="24"/>
        </w:rPr>
      </w:pPr>
    </w:p>
    <w:p w14:paraId="4AE4A72B" w14:textId="40EDF317" w:rsidR="00025D21" w:rsidRDefault="00025D21">
      <w:pPr>
        <w:rPr>
          <w:rFonts w:ascii="Bookman Old Style" w:hAnsi="Bookman Old Style"/>
          <w:sz w:val="24"/>
          <w:szCs w:val="24"/>
        </w:rPr>
      </w:pPr>
    </w:p>
    <w:p w14:paraId="0393845D" w14:textId="77777777" w:rsidR="00025D21" w:rsidRDefault="00025D21">
      <w:pPr>
        <w:rPr>
          <w:rFonts w:ascii="Bookman Old Style" w:hAnsi="Bookman Old Style"/>
          <w:sz w:val="24"/>
          <w:szCs w:val="24"/>
        </w:rPr>
      </w:pPr>
    </w:p>
    <w:p w14:paraId="05409EE4" w14:textId="77777777" w:rsidR="000259EA" w:rsidRDefault="000259EA">
      <w:pPr>
        <w:rPr>
          <w:rFonts w:ascii="Bookman Old Style" w:hAnsi="Bookman Old Style"/>
          <w:sz w:val="24"/>
          <w:szCs w:val="24"/>
        </w:rPr>
      </w:pPr>
    </w:p>
    <w:p w14:paraId="4A87C046" w14:textId="54E80C7A" w:rsidR="009A2711" w:rsidRDefault="009A2711">
      <w:pPr>
        <w:rPr>
          <w:rFonts w:ascii="Bookman Old Style" w:hAnsi="Bookman Old Style"/>
          <w:sz w:val="24"/>
          <w:szCs w:val="24"/>
        </w:rPr>
      </w:pPr>
    </w:p>
    <w:p w14:paraId="6533965C" w14:textId="77777777" w:rsidR="009A2711" w:rsidRPr="009A2711" w:rsidRDefault="009A2711">
      <w:pPr>
        <w:rPr>
          <w:rFonts w:ascii="Bookman Old Style" w:hAnsi="Bookman Old Style"/>
          <w:sz w:val="24"/>
          <w:szCs w:val="24"/>
        </w:rPr>
      </w:pPr>
    </w:p>
    <w:sectPr w:rsidR="009A2711" w:rsidRPr="009A2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hnschrift SemiBold SemiConden">
    <w:altName w:val="Segoe UI"/>
    <w:charset w:val="00"/>
    <w:family w:val="swiss"/>
    <w:pitch w:val="variable"/>
    <w:sig w:usb0="00000001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11"/>
    <w:rsid w:val="000259EA"/>
    <w:rsid w:val="00025D21"/>
    <w:rsid w:val="000371C1"/>
    <w:rsid w:val="00041C17"/>
    <w:rsid w:val="00070716"/>
    <w:rsid w:val="0009365C"/>
    <w:rsid w:val="00353722"/>
    <w:rsid w:val="005D7E4F"/>
    <w:rsid w:val="007C3705"/>
    <w:rsid w:val="009270B0"/>
    <w:rsid w:val="009A2711"/>
    <w:rsid w:val="00D205B0"/>
    <w:rsid w:val="00E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9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B671-D385-48B1-8C19-CF74B8D4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Expert Book</dc:creator>
  <cp:lastModifiedBy>diginet-61</cp:lastModifiedBy>
  <cp:revision>2</cp:revision>
  <dcterms:created xsi:type="dcterms:W3CDTF">2023-02-22T08:06:00Z</dcterms:created>
  <dcterms:modified xsi:type="dcterms:W3CDTF">2023-02-22T08:06:00Z</dcterms:modified>
</cp:coreProperties>
</file>